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4678"/>
      </w:tblGrid>
      <w:tr w:rsidR="00140502" w:rsidRPr="007E7199" w:rsidTr="00140502">
        <w:trPr>
          <w:trHeight w:val="2127"/>
        </w:trPr>
        <w:tc>
          <w:tcPr>
            <w:tcW w:w="4786" w:type="dxa"/>
          </w:tcPr>
          <w:p w:rsidR="00140502" w:rsidRPr="00140502" w:rsidRDefault="00140502" w:rsidP="00EE3B9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ОТДЕЛ</w:t>
            </w:r>
            <w:r w:rsidRPr="00140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«МУНИЦИПАЛЬНЫЙ ОКРУГ </w:t>
            </w:r>
          </w:p>
          <w:p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 xml:space="preserve">МОЖГИНСКИЙ РАЙОН </w:t>
            </w:r>
          </w:p>
          <w:p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РЕСПУБЛИКИ»</w:t>
            </w:r>
          </w:p>
          <w:p w:rsidR="00140502" w:rsidRPr="00140502" w:rsidRDefault="00140502" w:rsidP="00EE3B9F">
            <w:pPr>
              <w:jc w:val="center"/>
              <w:rPr>
                <w:sz w:val="24"/>
                <w:szCs w:val="24"/>
              </w:rPr>
            </w:pPr>
          </w:p>
          <w:p w:rsidR="00140502" w:rsidRPr="00140502" w:rsidRDefault="00140502" w:rsidP="00140502">
            <w:pPr>
              <w:ind w:left="-1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502" w:rsidRPr="00140502" w:rsidRDefault="00140502" w:rsidP="00EE3B9F">
            <w:pPr>
              <w:jc w:val="center"/>
              <w:rPr>
                <w:sz w:val="24"/>
                <w:szCs w:val="24"/>
              </w:rPr>
            </w:pPr>
            <w:r w:rsidRPr="00140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8679ED" wp14:editId="2D00582F">
                  <wp:extent cx="541020" cy="7848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</w:p>
          <w:p w:rsidR="00140502" w:rsidRPr="00140502" w:rsidRDefault="00140502" w:rsidP="00140502">
            <w:pPr>
              <w:ind w:left="-108" w:righ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«УДМУРТ ЭЛЬКУНЫСЬ </w:t>
            </w:r>
          </w:p>
          <w:p w:rsidR="00140502" w:rsidRPr="00140502" w:rsidRDefault="00140502" w:rsidP="00EE3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>МОЖГА ЁРОС МУНИЦИПАЛ ОКРУГ»</w:t>
            </w:r>
          </w:p>
          <w:p w:rsidR="00140502" w:rsidRPr="00140502" w:rsidRDefault="00140502" w:rsidP="00140502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 КЫЛДЫТЭТЫСЬ </w:t>
            </w:r>
          </w:p>
          <w:p w:rsidR="00140502" w:rsidRPr="00140502" w:rsidRDefault="00140502" w:rsidP="00140502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>ЭСКЕРОН-ЛЫДЪЯНЪЯ ЁЗЭТ</w:t>
            </w:r>
          </w:p>
          <w:p w:rsidR="00140502" w:rsidRPr="00140502" w:rsidRDefault="00140502" w:rsidP="00EE3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  <w:r w:rsidRPr="00140502">
              <w:rPr>
                <w:bCs/>
                <w:sz w:val="24"/>
                <w:szCs w:val="24"/>
              </w:rPr>
              <w:t xml:space="preserve">                                                   </w:t>
            </w:r>
          </w:p>
          <w:p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  <w:r w:rsidRPr="00140502">
              <w:rPr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:rsidR="00BF0143" w:rsidRDefault="00BF0143" w:rsidP="00BF0143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Отчет.</w:t>
      </w:r>
    </w:p>
    <w:p w:rsidR="00EF0FB0" w:rsidRPr="001B0E24" w:rsidRDefault="00EF0FB0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CA2C34" w:rsidRPr="00EF0FB0">
        <w:rPr>
          <w:rFonts w:ascii="Times New Roman" w:hAnsi="Times New Roman" w:cs="Times New Roman"/>
          <w:b/>
        </w:rPr>
        <w:t xml:space="preserve">В срок с </w:t>
      </w:r>
      <w:r w:rsidR="001B0E24">
        <w:rPr>
          <w:rFonts w:ascii="Times New Roman" w:hAnsi="Times New Roman" w:cs="Times New Roman"/>
          <w:b/>
        </w:rPr>
        <w:t>24 мая</w:t>
      </w:r>
      <w:r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по </w:t>
      </w:r>
      <w:r w:rsidR="001B0E24">
        <w:rPr>
          <w:rFonts w:ascii="Times New Roman" w:hAnsi="Times New Roman" w:cs="Times New Roman"/>
          <w:b/>
        </w:rPr>
        <w:t>02</w:t>
      </w:r>
      <w:r w:rsidR="00774348" w:rsidRPr="00EF0FB0">
        <w:rPr>
          <w:rFonts w:ascii="Times New Roman" w:hAnsi="Times New Roman" w:cs="Times New Roman"/>
          <w:b/>
        </w:rPr>
        <w:t xml:space="preserve"> </w:t>
      </w:r>
      <w:r w:rsidR="001B0E24">
        <w:rPr>
          <w:rFonts w:ascii="Times New Roman" w:hAnsi="Times New Roman" w:cs="Times New Roman"/>
          <w:b/>
        </w:rPr>
        <w:t>июн</w:t>
      </w:r>
      <w:r w:rsidR="005A6FED" w:rsidRPr="00EF0FB0">
        <w:rPr>
          <w:rFonts w:ascii="Times New Roman" w:hAnsi="Times New Roman" w:cs="Times New Roman"/>
          <w:b/>
        </w:rPr>
        <w:t>я 202</w:t>
      </w:r>
      <w:r w:rsidR="001B0E24">
        <w:rPr>
          <w:rFonts w:ascii="Times New Roman" w:hAnsi="Times New Roman" w:cs="Times New Roman"/>
          <w:b/>
        </w:rPr>
        <w:t>2</w:t>
      </w:r>
      <w:r w:rsidR="00774348" w:rsidRPr="00EF0FB0">
        <w:rPr>
          <w:rFonts w:ascii="Times New Roman" w:hAnsi="Times New Roman" w:cs="Times New Roman"/>
          <w:b/>
        </w:rPr>
        <w:t xml:space="preserve"> года </w:t>
      </w:r>
      <w:r w:rsidR="000D027D" w:rsidRPr="00EF0FB0">
        <w:rPr>
          <w:rFonts w:ascii="Times New Roman" w:hAnsi="Times New Roman" w:cs="Times New Roman"/>
          <w:b/>
        </w:rPr>
        <w:t xml:space="preserve">председателем </w:t>
      </w:r>
      <w:r w:rsidR="00902346" w:rsidRPr="00EF0FB0">
        <w:rPr>
          <w:rFonts w:ascii="Times New Roman" w:hAnsi="Times New Roman" w:cs="Times New Roman"/>
          <w:b/>
        </w:rPr>
        <w:t>контрольно-счетного отдела муниципального образования «</w:t>
      </w:r>
      <w:r w:rsidR="001B0E24">
        <w:rPr>
          <w:rFonts w:ascii="Times New Roman" w:hAnsi="Times New Roman" w:cs="Times New Roman"/>
          <w:b/>
        </w:rPr>
        <w:t xml:space="preserve">Муниципальный округ </w:t>
      </w:r>
      <w:r w:rsidR="00902346" w:rsidRPr="00EF0FB0">
        <w:rPr>
          <w:rFonts w:ascii="Times New Roman" w:hAnsi="Times New Roman" w:cs="Times New Roman"/>
          <w:b/>
        </w:rPr>
        <w:t>Можгинский район</w:t>
      </w:r>
      <w:r w:rsidR="001B0E24">
        <w:rPr>
          <w:rFonts w:ascii="Times New Roman" w:hAnsi="Times New Roman" w:cs="Times New Roman"/>
          <w:b/>
        </w:rPr>
        <w:t xml:space="preserve"> Удмуртской Республики</w:t>
      </w:r>
      <w:r w:rsidR="00902346" w:rsidRPr="00EF0FB0">
        <w:rPr>
          <w:rFonts w:ascii="Times New Roman" w:hAnsi="Times New Roman" w:cs="Times New Roman"/>
          <w:b/>
        </w:rPr>
        <w:t>»</w:t>
      </w:r>
      <w:r w:rsidR="000D027D"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EF0FB0">
        <w:rPr>
          <w:rFonts w:ascii="Times New Roman" w:hAnsi="Times New Roman" w:cs="Times New Roman"/>
          <w:b/>
        </w:rPr>
        <w:t xml:space="preserve"> </w:t>
      </w:r>
      <w:r w:rsidRPr="00EF0FB0">
        <w:rPr>
          <w:rFonts w:ascii="Times New Roman" w:hAnsi="Times New Roman" w:cs="Times New Roman"/>
          <w:b/>
        </w:rPr>
        <w:t>на  постановление Администрации муниципального образования «</w:t>
      </w:r>
      <w:r w:rsidR="001B0E24">
        <w:rPr>
          <w:rFonts w:ascii="Times New Roman" w:hAnsi="Times New Roman" w:cs="Times New Roman"/>
          <w:b/>
        </w:rPr>
        <w:t xml:space="preserve">Муниципальный округ </w:t>
      </w:r>
      <w:r w:rsidR="001B0E24" w:rsidRPr="00EF0FB0">
        <w:rPr>
          <w:rFonts w:ascii="Times New Roman" w:hAnsi="Times New Roman" w:cs="Times New Roman"/>
          <w:b/>
        </w:rPr>
        <w:t>Можгинский район</w:t>
      </w:r>
      <w:r w:rsidR="001B0E24">
        <w:rPr>
          <w:rFonts w:ascii="Times New Roman" w:hAnsi="Times New Roman" w:cs="Times New Roman"/>
          <w:b/>
        </w:rPr>
        <w:t xml:space="preserve"> Удмуртской Республики</w:t>
      </w:r>
      <w:r w:rsidRPr="00EF0FB0">
        <w:rPr>
          <w:rFonts w:ascii="Times New Roman" w:hAnsi="Times New Roman" w:cs="Times New Roman"/>
          <w:b/>
        </w:rPr>
        <w:t>» от 1</w:t>
      </w:r>
      <w:r w:rsidR="001B0E24">
        <w:rPr>
          <w:rFonts w:ascii="Times New Roman" w:hAnsi="Times New Roman" w:cs="Times New Roman"/>
          <w:b/>
        </w:rPr>
        <w:t xml:space="preserve">1 мая </w:t>
      </w:r>
      <w:r w:rsidRPr="00EF0FB0">
        <w:rPr>
          <w:rFonts w:ascii="Times New Roman" w:hAnsi="Times New Roman" w:cs="Times New Roman"/>
          <w:b/>
        </w:rPr>
        <w:t>202</w:t>
      </w:r>
      <w:r w:rsidR="001B0E24">
        <w:rPr>
          <w:rFonts w:ascii="Times New Roman" w:hAnsi="Times New Roman" w:cs="Times New Roman"/>
          <w:b/>
        </w:rPr>
        <w:t>2</w:t>
      </w:r>
      <w:r w:rsidR="00C7392B">
        <w:rPr>
          <w:rFonts w:ascii="Times New Roman" w:hAnsi="Times New Roman" w:cs="Times New Roman"/>
          <w:b/>
        </w:rPr>
        <w:t xml:space="preserve">г. № </w:t>
      </w:r>
      <w:r w:rsidR="001B0E24">
        <w:rPr>
          <w:rFonts w:ascii="Times New Roman" w:hAnsi="Times New Roman" w:cs="Times New Roman"/>
          <w:b/>
        </w:rPr>
        <w:t>394</w:t>
      </w:r>
      <w:r w:rsidRPr="00EF0FB0">
        <w:rPr>
          <w:rFonts w:ascii="Times New Roman" w:hAnsi="Times New Roman" w:cs="Times New Roman"/>
          <w:b/>
        </w:rPr>
        <w:t xml:space="preserve"> </w:t>
      </w:r>
      <w:r w:rsidRPr="001B0E24">
        <w:rPr>
          <w:rFonts w:ascii="Times New Roman" w:hAnsi="Times New Roman" w:cs="Times New Roman"/>
          <w:b/>
        </w:rPr>
        <w:t>«</w:t>
      </w:r>
      <w:r w:rsidR="001B0E24" w:rsidRPr="001B0E24">
        <w:rPr>
          <w:rFonts w:ascii="Times New Roman" w:hAnsi="Times New Roman" w:cs="Times New Roman"/>
          <w:b/>
        </w:rPr>
        <w:t>Об утверждении отчета об исполнении  бюджета муниципального образования «Муниципальный округ Можгинский район Удмуртской Республики» за 1 квартал 2022 года</w:t>
      </w:r>
      <w:r w:rsidRPr="001B0E24">
        <w:rPr>
          <w:rFonts w:ascii="Times New Roman" w:hAnsi="Times New Roman" w:cs="Times New Roman"/>
          <w:b/>
        </w:rPr>
        <w:t>.</w:t>
      </w:r>
      <w:proofErr w:type="gramEnd"/>
    </w:p>
    <w:p w:rsidR="001B0E24" w:rsidRPr="00187B32" w:rsidRDefault="001B0E24" w:rsidP="00973CB7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 w:rsidRPr="00187B32">
        <w:rPr>
          <w:rFonts w:ascii="Times New Roman" w:hAnsi="Times New Roman" w:cs="Times New Roman"/>
        </w:rPr>
        <w:t>Финансово-экономическая экспертиза на  постановление Администрации муниципального образования «Муниципальный округ Можгинский район Удмуртской Республики» от 11 мая 2022 года № 394  «Об утверждении отчета об исполнении  бюджета муниципального образования «Муниципальный округ Можгинский район Удмуртской Республики» за 1 квартал 2022 года»  проводится  в соответствии со статьей 264.2  Бюджетного кодекса Российской Федерации (дале</w:t>
      </w:r>
      <w:proofErr w:type="gramStart"/>
      <w:r w:rsidRPr="00187B32">
        <w:rPr>
          <w:rFonts w:ascii="Times New Roman" w:hAnsi="Times New Roman" w:cs="Times New Roman"/>
        </w:rPr>
        <w:t>е-</w:t>
      </w:r>
      <w:proofErr w:type="gramEnd"/>
      <w:r w:rsidRPr="00187B32">
        <w:rPr>
          <w:rFonts w:ascii="Times New Roman" w:hAnsi="Times New Roman" w:cs="Times New Roman"/>
        </w:rPr>
        <w:t xml:space="preserve"> БК РФ), положениями Федерального закона от 07 февраля 2011года  №  6-ФЗ «Об </w:t>
      </w:r>
      <w:proofErr w:type="gramStart"/>
      <w:r w:rsidRPr="00187B32">
        <w:rPr>
          <w:rFonts w:ascii="Times New Roman" w:hAnsi="Times New Roman" w:cs="Times New Roman"/>
        </w:rPr>
        <w:t>общих принципах организации и деятельности контрольно-счетных органов субъектов Российской Федерации и муниципальных</w:t>
      </w:r>
      <w:r w:rsidRPr="00187B32">
        <w:rPr>
          <w:rFonts w:ascii="Times New Roman" w:hAnsi="Times New Roman" w:cs="Times New Roman"/>
          <w:sz w:val="28"/>
          <w:szCs w:val="28"/>
        </w:rPr>
        <w:t xml:space="preserve"> </w:t>
      </w:r>
      <w:r w:rsidRPr="00187B32">
        <w:rPr>
          <w:rFonts w:ascii="Times New Roman" w:hAnsi="Times New Roman" w:cs="Times New Roman"/>
        </w:rPr>
        <w:t>образований»,  Уставом муниципального образования «Муниципальный округ Можгинский район Удмуртской Республики», на основании Положения  о контрольно - счетном отделе муниципального образования «Муниципальный округ Можгинский район Удмуртской Республики», утвержденного решением Совета депутатов муниципального образования «Муниципальный округ Можгинский район Удмуртской Республики» от 15 декабря 2021 года № 4.12, пункта 2.5 плана работы контрольно-счетного</w:t>
      </w:r>
      <w:proofErr w:type="gramEnd"/>
      <w:r w:rsidRPr="00187B32">
        <w:rPr>
          <w:rFonts w:ascii="Times New Roman" w:hAnsi="Times New Roman" w:cs="Times New Roman"/>
        </w:rPr>
        <w:t xml:space="preserve"> отдела муниципального образования «Муниципальный округ Можгинский район Удмуртской Республики» (далее - Контрольно-счетный отдел) на  2022 год, утвержденного приказом Контрольно-счетного отдела  от 10 января 2022г. № 4-од,  Стандарта внешнего муниципального финансового контроля «Общие правила проведения экспертно-аналитических мероприятий» СВМФК-КСО-3</w:t>
      </w:r>
      <w:r w:rsidRPr="00187B32">
        <w:rPr>
          <w:rFonts w:ascii="Times New Roman" w:hAnsi="Times New Roman" w:cs="Times New Roman"/>
          <w:bCs/>
        </w:rPr>
        <w:t xml:space="preserve">, утвержденного приказом Контрольно-счетного отдела от 17 января 2022 года. </w:t>
      </w:r>
    </w:p>
    <w:p w:rsidR="00187B32" w:rsidRPr="004D0EA7" w:rsidRDefault="00EF0FB0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1B0E24">
        <w:rPr>
          <w:rFonts w:ascii="Times New Roman" w:hAnsi="Times New Roman" w:cs="Times New Roman"/>
          <w:bCs/>
          <w:i/>
        </w:rPr>
        <w:t xml:space="preserve">Целью  </w:t>
      </w:r>
      <w:proofErr w:type="spellStart"/>
      <w:r w:rsidRPr="001B0E24">
        <w:rPr>
          <w:rFonts w:ascii="Times New Roman" w:hAnsi="Times New Roman" w:cs="Times New Roman"/>
          <w:bCs/>
          <w:i/>
        </w:rPr>
        <w:t>экспертно</w:t>
      </w:r>
      <w:proofErr w:type="spellEnd"/>
      <w:r w:rsidRPr="001B0E24">
        <w:rPr>
          <w:rFonts w:ascii="Times New Roman" w:hAnsi="Times New Roman" w:cs="Times New Roman"/>
          <w:bCs/>
          <w:i/>
        </w:rPr>
        <w:t xml:space="preserve"> - аналитического мероприятия является</w:t>
      </w:r>
      <w:r w:rsidRPr="004D0EA7">
        <w:rPr>
          <w:rFonts w:ascii="Times New Roman" w:hAnsi="Times New Roman" w:cs="Times New Roman"/>
          <w:bCs/>
        </w:rPr>
        <w:t>:</w:t>
      </w:r>
      <w:r w:rsidRPr="004D0EA7">
        <w:rPr>
          <w:rFonts w:ascii="Times New Roman" w:hAnsi="Times New Roman" w:cs="Times New Roman"/>
        </w:rPr>
        <w:t xml:space="preserve"> реализация закрепленных за контрольно-счетным отделом полномочий, в целях регулярного информирования Совета депутатов и Главы муниципального образования «</w:t>
      </w:r>
      <w:r w:rsidR="004D0EA7" w:rsidRPr="004D0EA7">
        <w:rPr>
          <w:rFonts w:ascii="Times New Roman" w:hAnsi="Times New Roman" w:cs="Times New Roman"/>
        </w:rPr>
        <w:t>Муниципальный округ Можгинский район Удмуртской Республики</w:t>
      </w:r>
      <w:r w:rsidRPr="004D0EA7">
        <w:rPr>
          <w:rFonts w:ascii="Times New Roman" w:hAnsi="Times New Roman" w:cs="Times New Roman"/>
        </w:rPr>
        <w:t>» о ходе исполнения бюджета муниципального образования «</w:t>
      </w:r>
      <w:r w:rsidR="004D0EA7" w:rsidRPr="004D0EA7">
        <w:rPr>
          <w:rFonts w:ascii="Times New Roman" w:hAnsi="Times New Roman" w:cs="Times New Roman"/>
        </w:rPr>
        <w:t xml:space="preserve">Муниципальный округ Можгинский район Удмуртской Республики» </w:t>
      </w:r>
      <w:r w:rsidR="00187B32" w:rsidRPr="004D0EA7">
        <w:rPr>
          <w:rFonts w:ascii="Times New Roman" w:hAnsi="Times New Roman" w:cs="Times New Roman"/>
        </w:rPr>
        <w:t xml:space="preserve"> (дале</w:t>
      </w:r>
      <w:proofErr w:type="gramStart"/>
      <w:r w:rsidR="00187B32" w:rsidRPr="004D0EA7">
        <w:rPr>
          <w:rFonts w:ascii="Times New Roman" w:hAnsi="Times New Roman" w:cs="Times New Roman"/>
        </w:rPr>
        <w:t>е-</w:t>
      </w:r>
      <w:proofErr w:type="gramEnd"/>
      <w:r w:rsidR="00187B32" w:rsidRPr="004D0EA7">
        <w:rPr>
          <w:rFonts w:ascii="Times New Roman" w:hAnsi="Times New Roman" w:cs="Times New Roman"/>
        </w:rPr>
        <w:t xml:space="preserve">  бюджет района ). </w:t>
      </w:r>
    </w:p>
    <w:p w:rsidR="00BF0143" w:rsidRPr="00BF0143" w:rsidRDefault="00EF0FB0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1B0E24">
        <w:rPr>
          <w:rFonts w:ascii="Times New Roman" w:hAnsi="Times New Roman" w:cs="Times New Roman"/>
          <w:i/>
        </w:rPr>
        <w:t>Предметом экспертно-аналитического мероприятия явились</w:t>
      </w:r>
      <w:r w:rsidRPr="00BF0143">
        <w:rPr>
          <w:rFonts w:ascii="Times New Roman" w:hAnsi="Times New Roman" w:cs="Times New Roman"/>
          <w:i/>
        </w:rPr>
        <w:t xml:space="preserve">:   </w:t>
      </w:r>
      <w:r w:rsidR="00BF0143" w:rsidRPr="00BF0143">
        <w:rPr>
          <w:rFonts w:ascii="Times New Roman" w:hAnsi="Times New Roman" w:cs="Times New Roman"/>
        </w:rPr>
        <w:t>постановление Администрации муниципального образования «Муниципальный округ Можгинский район Удмуртской Республики» (дале</w:t>
      </w:r>
      <w:proofErr w:type="gramStart"/>
      <w:r w:rsidR="00BF0143" w:rsidRPr="00BF0143">
        <w:rPr>
          <w:rFonts w:ascii="Times New Roman" w:hAnsi="Times New Roman" w:cs="Times New Roman"/>
        </w:rPr>
        <w:t>е-</w:t>
      </w:r>
      <w:proofErr w:type="gramEnd"/>
      <w:r w:rsidR="00BF0143" w:rsidRPr="00BF0143">
        <w:rPr>
          <w:rFonts w:ascii="Times New Roman" w:hAnsi="Times New Roman" w:cs="Times New Roman"/>
        </w:rPr>
        <w:t xml:space="preserve"> Администрация района) от 11.05.2022г. №  394 «Об утверждении отчета об исполнении  бюджета муниципального образования «Муниципальный округ Можгинский район Удмуртской Республики» за 1 квартал 2022 года» (далее- Постановление № 394 ), Отчет ф. 0503317,  Положение о бюджетном процессе в муниципальном образовании «Муниципальный округ Можгинский район Удмуртской Республики», утвержденное решением  Совета депутатов от 15.11.2021года № 3.</w:t>
      </w:r>
      <w:r w:rsidR="00BF0143">
        <w:rPr>
          <w:rFonts w:ascii="Times New Roman" w:hAnsi="Times New Roman" w:cs="Times New Roman"/>
        </w:rPr>
        <w:t>16</w:t>
      </w:r>
      <w:r w:rsidR="00BF0143" w:rsidRPr="00BF0143">
        <w:rPr>
          <w:rFonts w:ascii="Times New Roman" w:hAnsi="Times New Roman" w:cs="Times New Roman"/>
        </w:rPr>
        <w:t xml:space="preserve">, муниципальные правовые акты, </w:t>
      </w:r>
      <w:r w:rsidR="00BF0143" w:rsidRPr="00BF0143">
        <w:rPr>
          <w:rFonts w:ascii="Times New Roman" w:hAnsi="Times New Roman" w:cs="Times New Roman"/>
          <w:bCs/>
        </w:rPr>
        <w:t xml:space="preserve">материалы и документы </w:t>
      </w:r>
      <w:r w:rsidR="00BF0143" w:rsidRPr="00BF0143">
        <w:rPr>
          <w:rFonts w:ascii="Times New Roman" w:hAnsi="Times New Roman" w:cs="Times New Roman"/>
        </w:rPr>
        <w:t>финансово-экономических обоснований указанного Постановления в части, касающейся доходных и расходных обязательств бюджета  района, иные распорядительные документы</w:t>
      </w:r>
      <w:r w:rsidR="00BF0143">
        <w:rPr>
          <w:rFonts w:ascii="Times New Roman" w:hAnsi="Times New Roman" w:cs="Times New Roman"/>
        </w:rPr>
        <w:t>.</w:t>
      </w:r>
    </w:p>
    <w:p w:rsidR="00BF0143" w:rsidRDefault="00EF0FB0" w:rsidP="00973CB7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 w:rsidRPr="001B0E24">
        <w:rPr>
          <w:rFonts w:ascii="Times New Roman" w:hAnsi="Times New Roman" w:cs="Times New Roman"/>
          <w:i/>
        </w:rPr>
        <w:t xml:space="preserve">Объекты экспертно-аналитического мероприятия:  </w:t>
      </w:r>
      <w:r w:rsidR="00BF0143" w:rsidRPr="00BF0143">
        <w:rPr>
          <w:rFonts w:ascii="Times New Roman" w:hAnsi="Times New Roman" w:cs="Times New Roman"/>
        </w:rPr>
        <w:t xml:space="preserve">Администрация муниципального образования «Муниципальный округ Можгинский район Удмуртской Республики»,  Управление финансов Администрации муниципального образования «Муниципальный округ Можгинский район Удмуртской Республики». </w:t>
      </w:r>
    </w:p>
    <w:p w:rsidR="00973CB7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</w:p>
    <w:p w:rsidR="00A65F6D" w:rsidRPr="00BF0143" w:rsidRDefault="00973CB7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="00BF0143">
        <w:rPr>
          <w:rFonts w:ascii="Times New Roman" w:hAnsi="Times New Roman" w:cs="Times New Roman"/>
          <w:i/>
        </w:rPr>
        <w:t xml:space="preserve">   </w:t>
      </w:r>
      <w:r w:rsidR="00EF0FB0" w:rsidRPr="001B0E24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BF0143" w:rsidRPr="00BF0143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>1. Бюджет района за 1 квартал 2022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BF0143" w:rsidRPr="00BF0143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 xml:space="preserve">   2.  Бюджет района на  2022 год утвержден по доходам в сумме 849 675,9 тыс. руб., в том числе объем межбюджетных трансфертов, получаемых из бюджетов бюджетной системы Российской Федерации в сумме 545 284,9  </w:t>
      </w:r>
      <w:proofErr w:type="spellStart"/>
      <w:r w:rsidRPr="00BF0143">
        <w:rPr>
          <w:rFonts w:ascii="Times New Roman" w:hAnsi="Times New Roman" w:cs="Times New Roman"/>
        </w:rPr>
        <w:t>тыс</w:t>
      </w:r>
      <w:proofErr w:type="gramStart"/>
      <w:r w:rsidRPr="00BF0143">
        <w:rPr>
          <w:rFonts w:ascii="Times New Roman" w:hAnsi="Times New Roman" w:cs="Times New Roman"/>
        </w:rPr>
        <w:t>.р</w:t>
      </w:r>
      <w:proofErr w:type="gramEnd"/>
      <w:r w:rsidRPr="00BF0143">
        <w:rPr>
          <w:rFonts w:ascii="Times New Roman" w:hAnsi="Times New Roman" w:cs="Times New Roman"/>
        </w:rPr>
        <w:t>уб</w:t>
      </w:r>
      <w:proofErr w:type="spellEnd"/>
      <w:r w:rsidRPr="00BF0143">
        <w:rPr>
          <w:rFonts w:ascii="Times New Roman" w:hAnsi="Times New Roman" w:cs="Times New Roman"/>
        </w:rPr>
        <w:t>., по расходам  в</w:t>
      </w:r>
      <w:r w:rsidRPr="00BF0143">
        <w:rPr>
          <w:rFonts w:ascii="Times New Roman" w:hAnsi="Times New Roman" w:cs="Times New Roman"/>
          <w:b/>
        </w:rPr>
        <w:t xml:space="preserve"> </w:t>
      </w:r>
      <w:r w:rsidRPr="00BF0143">
        <w:rPr>
          <w:rFonts w:ascii="Times New Roman" w:hAnsi="Times New Roman" w:cs="Times New Roman"/>
        </w:rPr>
        <w:t>сумме 849 675,9 тыс. руб., дефицит бюджета не установлен.</w:t>
      </w:r>
    </w:p>
    <w:p w:rsidR="00BF0143" w:rsidRPr="00BF0143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течение отчетного периода в бюджет района изменения вносились 1 раз, в</w:t>
      </w:r>
      <w:r w:rsidRPr="00BF0143">
        <w:rPr>
          <w:rFonts w:ascii="Times New Roman" w:hAnsi="Times New Roman" w:cs="Times New Roman"/>
        </w:rPr>
        <w:t xml:space="preserve"> результате прогнозируемый общий объем доходов увеличились на сумму 70 657,1 тыс. руб., или 108,3 % </w:t>
      </w:r>
      <w:proofErr w:type="gramStart"/>
      <w:r w:rsidRPr="00BF0143">
        <w:rPr>
          <w:rFonts w:ascii="Times New Roman" w:hAnsi="Times New Roman" w:cs="Times New Roman"/>
        </w:rPr>
        <w:t>от</w:t>
      </w:r>
      <w:proofErr w:type="gramEnd"/>
      <w:r w:rsidRPr="00BF0143">
        <w:rPr>
          <w:rFonts w:ascii="Times New Roman" w:hAnsi="Times New Roman" w:cs="Times New Roman"/>
        </w:rPr>
        <w:t xml:space="preserve">  первоначально утвержденных. </w:t>
      </w:r>
    </w:p>
    <w:p w:rsidR="00BF0143" w:rsidRPr="00BF0143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 xml:space="preserve">По состоянию на 01.04.2022г. уточненный план по доходам в сумме 920 333,0 </w:t>
      </w:r>
      <w:proofErr w:type="spellStart"/>
      <w:r w:rsidRPr="00BF0143">
        <w:rPr>
          <w:rFonts w:ascii="Times New Roman" w:hAnsi="Times New Roman" w:cs="Times New Roman"/>
        </w:rPr>
        <w:t>тыс</w:t>
      </w:r>
      <w:proofErr w:type="gramStart"/>
      <w:r w:rsidRPr="00BF0143">
        <w:rPr>
          <w:rFonts w:ascii="Times New Roman" w:hAnsi="Times New Roman" w:cs="Times New Roman"/>
        </w:rPr>
        <w:t>.р</w:t>
      </w:r>
      <w:proofErr w:type="gramEnd"/>
      <w:r w:rsidRPr="00BF0143">
        <w:rPr>
          <w:rFonts w:ascii="Times New Roman" w:hAnsi="Times New Roman" w:cs="Times New Roman"/>
        </w:rPr>
        <w:t>уб</w:t>
      </w:r>
      <w:proofErr w:type="spellEnd"/>
      <w:r w:rsidRPr="00BF0143">
        <w:rPr>
          <w:rFonts w:ascii="Times New Roman" w:hAnsi="Times New Roman" w:cs="Times New Roman"/>
        </w:rPr>
        <w:t xml:space="preserve">., расходам в сумме 995 268,6 </w:t>
      </w:r>
      <w:proofErr w:type="spellStart"/>
      <w:r w:rsidRPr="00BF0143">
        <w:rPr>
          <w:rFonts w:ascii="Times New Roman" w:hAnsi="Times New Roman" w:cs="Times New Roman"/>
        </w:rPr>
        <w:t>тыс.руб</w:t>
      </w:r>
      <w:proofErr w:type="spellEnd"/>
      <w:r w:rsidRPr="00BF0143">
        <w:rPr>
          <w:rFonts w:ascii="Times New Roman" w:hAnsi="Times New Roman" w:cs="Times New Roman"/>
        </w:rPr>
        <w:t xml:space="preserve">., дефицит бюджета сформировался в размере 74935,6 </w:t>
      </w:r>
      <w:proofErr w:type="spellStart"/>
      <w:r w:rsidRPr="00BF0143">
        <w:rPr>
          <w:rFonts w:ascii="Times New Roman" w:hAnsi="Times New Roman" w:cs="Times New Roman"/>
        </w:rPr>
        <w:t>тыс.руб</w:t>
      </w:r>
      <w:proofErr w:type="spellEnd"/>
      <w:r w:rsidRPr="00BF0143">
        <w:rPr>
          <w:rFonts w:ascii="Times New Roman" w:hAnsi="Times New Roman" w:cs="Times New Roman"/>
        </w:rPr>
        <w:t xml:space="preserve">., фактически за 1 квартал  доходы поступили  в сумме 223 626,2 </w:t>
      </w:r>
      <w:proofErr w:type="spellStart"/>
      <w:r w:rsidRPr="00BF0143">
        <w:rPr>
          <w:rFonts w:ascii="Times New Roman" w:hAnsi="Times New Roman" w:cs="Times New Roman"/>
        </w:rPr>
        <w:t>тыс.руб</w:t>
      </w:r>
      <w:proofErr w:type="spellEnd"/>
      <w:r w:rsidRPr="00BF0143">
        <w:rPr>
          <w:rFonts w:ascii="Times New Roman" w:hAnsi="Times New Roman" w:cs="Times New Roman"/>
        </w:rPr>
        <w:t xml:space="preserve">., расходы исполнены в сумме 223 796,4 </w:t>
      </w:r>
      <w:proofErr w:type="spellStart"/>
      <w:r w:rsidRPr="00BF0143">
        <w:rPr>
          <w:rFonts w:ascii="Times New Roman" w:hAnsi="Times New Roman" w:cs="Times New Roman"/>
        </w:rPr>
        <w:t>тыс.руб</w:t>
      </w:r>
      <w:proofErr w:type="spellEnd"/>
      <w:r w:rsidRPr="00BF0143">
        <w:rPr>
          <w:rFonts w:ascii="Times New Roman" w:hAnsi="Times New Roman" w:cs="Times New Roman"/>
        </w:rPr>
        <w:t xml:space="preserve">., дефицит бюджета  составил в размере 170,2 тыс. руб.  </w:t>
      </w:r>
    </w:p>
    <w:p w:rsidR="00BF0143" w:rsidRPr="00BF0143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 xml:space="preserve">Объем налоговых и неналоговых доходов   при плане- 303191,0 </w:t>
      </w:r>
      <w:proofErr w:type="spellStart"/>
      <w:r w:rsidRPr="00BF0143">
        <w:rPr>
          <w:rFonts w:ascii="Times New Roman" w:hAnsi="Times New Roman" w:cs="Times New Roman"/>
        </w:rPr>
        <w:t>тыс</w:t>
      </w:r>
      <w:proofErr w:type="gramStart"/>
      <w:r w:rsidRPr="00BF0143">
        <w:rPr>
          <w:rFonts w:ascii="Times New Roman" w:hAnsi="Times New Roman" w:cs="Times New Roman"/>
        </w:rPr>
        <w:t>.р</w:t>
      </w:r>
      <w:proofErr w:type="gramEnd"/>
      <w:r w:rsidRPr="00BF0143">
        <w:rPr>
          <w:rFonts w:ascii="Times New Roman" w:hAnsi="Times New Roman" w:cs="Times New Roman"/>
        </w:rPr>
        <w:t>уб</w:t>
      </w:r>
      <w:proofErr w:type="spellEnd"/>
      <w:r w:rsidRPr="00BF0143">
        <w:rPr>
          <w:rFonts w:ascii="Times New Roman" w:hAnsi="Times New Roman" w:cs="Times New Roman"/>
        </w:rPr>
        <w:t xml:space="preserve">., уточненном  плане – 304 391,0 </w:t>
      </w:r>
      <w:proofErr w:type="spellStart"/>
      <w:r w:rsidRPr="00BF0143">
        <w:rPr>
          <w:rFonts w:ascii="Times New Roman" w:hAnsi="Times New Roman" w:cs="Times New Roman"/>
        </w:rPr>
        <w:t>тыс.руб</w:t>
      </w:r>
      <w:proofErr w:type="spellEnd"/>
      <w:r w:rsidRPr="00BF0143">
        <w:rPr>
          <w:rFonts w:ascii="Times New Roman" w:hAnsi="Times New Roman" w:cs="Times New Roman"/>
        </w:rPr>
        <w:t xml:space="preserve">., за 1 квартал поступили в сумме 70536,6  тыс. руб., или 23,3 % от плана и 23,2% от уточненного плана, т.е. доходы  не достигли 25% уровень, но согласно  плана поступлений налоговых и неналоговых доходов на 2022 год, согласованного с Минфином УР, план по доходам за 1 квартал согласован в сумме 61 798,0,0 </w:t>
      </w:r>
      <w:proofErr w:type="spellStart"/>
      <w:r w:rsidRPr="00BF0143">
        <w:rPr>
          <w:rFonts w:ascii="Times New Roman" w:hAnsi="Times New Roman" w:cs="Times New Roman"/>
        </w:rPr>
        <w:t>тыс</w:t>
      </w:r>
      <w:proofErr w:type="gramStart"/>
      <w:r w:rsidRPr="00BF0143">
        <w:rPr>
          <w:rFonts w:ascii="Times New Roman" w:hAnsi="Times New Roman" w:cs="Times New Roman"/>
        </w:rPr>
        <w:t>.р</w:t>
      </w:r>
      <w:proofErr w:type="gramEnd"/>
      <w:r w:rsidRPr="00BF0143">
        <w:rPr>
          <w:rFonts w:ascii="Times New Roman" w:hAnsi="Times New Roman" w:cs="Times New Roman"/>
        </w:rPr>
        <w:t>уб</w:t>
      </w:r>
      <w:proofErr w:type="spellEnd"/>
      <w:r w:rsidRPr="00BF0143">
        <w:rPr>
          <w:rFonts w:ascii="Times New Roman" w:hAnsi="Times New Roman" w:cs="Times New Roman"/>
        </w:rPr>
        <w:t xml:space="preserve">., т.е. перевыполнен на сумму 8 738,6 </w:t>
      </w:r>
      <w:proofErr w:type="spellStart"/>
      <w:r w:rsidRPr="00BF0143">
        <w:rPr>
          <w:rFonts w:ascii="Times New Roman" w:hAnsi="Times New Roman" w:cs="Times New Roman"/>
        </w:rPr>
        <w:t>тыс.руб</w:t>
      </w:r>
      <w:proofErr w:type="spellEnd"/>
      <w:r w:rsidRPr="00BF0143">
        <w:rPr>
          <w:rFonts w:ascii="Times New Roman" w:hAnsi="Times New Roman" w:cs="Times New Roman"/>
        </w:rPr>
        <w:t xml:space="preserve">.                                           </w:t>
      </w:r>
    </w:p>
    <w:p w:rsidR="00BF0143" w:rsidRPr="00BF0143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>В том числе поступило:</w:t>
      </w:r>
    </w:p>
    <w:p w:rsidR="00BF0143" w:rsidRPr="00BF0143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>налоговых доходов в сумме 67 918,9 тыс. руб., или 23,7% от плана, удельный вес в общем объеме собственных доходов 96,3%;</w:t>
      </w:r>
    </w:p>
    <w:p w:rsidR="00BF0143" w:rsidRPr="00BF0143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>неналоговых доходов  в сумме 2 617,7 тыс. руб., или 16,1% от плана и 15,0% от уточненного плана, удельный вес в общем объеме собственных доходов 3,7%.</w:t>
      </w:r>
    </w:p>
    <w:p w:rsidR="00BF0143" w:rsidRPr="00BF0143" w:rsidRDefault="00BF0143" w:rsidP="00973CB7">
      <w:pPr>
        <w:pStyle w:val="a5"/>
        <w:tabs>
          <w:tab w:val="left" w:pos="9356"/>
        </w:tabs>
        <w:ind w:right="-426" w:firstLine="567"/>
        <w:jc w:val="both"/>
        <w:rPr>
          <w:sz w:val="22"/>
          <w:szCs w:val="22"/>
        </w:rPr>
      </w:pPr>
      <w:r w:rsidRPr="00BF0143">
        <w:rPr>
          <w:sz w:val="22"/>
          <w:szCs w:val="22"/>
        </w:rPr>
        <w:t>Доля собственных доходов бюджета района  в общей сумме поступивших доходов составила 31,5 %.</w:t>
      </w:r>
    </w:p>
    <w:p w:rsidR="00BF0143" w:rsidRPr="00BF0143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 xml:space="preserve">Налоговая недоимка по налогам, сборам и иным обязательным платежам по состоянию на 01.04.2022 года составила в сумме 5 089,9  </w:t>
      </w:r>
      <w:proofErr w:type="spellStart"/>
      <w:r w:rsidRPr="00BF0143">
        <w:rPr>
          <w:rFonts w:ascii="Times New Roman" w:hAnsi="Times New Roman" w:cs="Times New Roman"/>
        </w:rPr>
        <w:t>тыс</w:t>
      </w:r>
      <w:proofErr w:type="gramStart"/>
      <w:r w:rsidRPr="00BF0143">
        <w:rPr>
          <w:rFonts w:ascii="Times New Roman" w:hAnsi="Times New Roman" w:cs="Times New Roman"/>
        </w:rPr>
        <w:t>.р</w:t>
      </w:r>
      <w:proofErr w:type="gramEnd"/>
      <w:r w:rsidRPr="00BF0143">
        <w:rPr>
          <w:rFonts w:ascii="Times New Roman" w:hAnsi="Times New Roman" w:cs="Times New Roman"/>
        </w:rPr>
        <w:t>уб</w:t>
      </w:r>
      <w:proofErr w:type="spellEnd"/>
      <w:r w:rsidRPr="00BF0143">
        <w:rPr>
          <w:rFonts w:ascii="Times New Roman" w:hAnsi="Times New Roman" w:cs="Times New Roman"/>
        </w:rPr>
        <w:t xml:space="preserve">., т.е. увеличилась к уровню  начала года на 23,0%, в абсолютном выражении на 953,3 </w:t>
      </w:r>
      <w:proofErr w:type="spellStart"/>
      <w:r w:rsidRPr="00BF0143">
        <w:rPr>
          <w:rFonts w:ascii="Times New Roman" w:hAnsi="Times New Roman" w:cs="Times New Roman"/>
        </w:rPr>
        <w:t>тыс.руб</w:t>
      </w:r>
      <w:proofErr w:type="spellEnd"/>
      <w:r w:rsidRPr="00BF0143">
        <w:rPr>
          <w:rFonts w:ascii="Times New Roman" w:hAnsi="Times New Roman" w:cs="Times New Roman"/>
        </w:rPr>
        <w:t xml:space="preserve">.  </w:t>
      </w:r>
    </w:p>
    <w:p w:rsidR="00BF0143" w:rsidRPr="00BF0143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 xml:space="preserve">В целях обеспечения сбалансированности бюджета района   поступают </w:t>
      </w:r>
      <w:r w:rsidRPr="00C04792">
        <w:rPr>
          <w:rFonts w:ascii="Times New Roman" w:hAnsi="Times New Roman" w:cs="Times New Roman"/>
          <w:i/>
        </w:rPr>
        <w:t>безвозмездные поступления</w:t>
      </w:r>
      <w:r w:rsidRPr="00BF0143">
        <w:rPr>
          <w:rFonts w:ascii="Times New Roman" w:hAnsi="Times New Roman" w:cs="Times New Roman"/>
          <w:b/>
        </w:rPr>
        <w:t xml:space="preserve"> </w:t>
      </w:r>
      <w:r w:rsidRPr="00BF0143">
        <w:rPr>
          <w:rFonts w:ascii="Times New Roman" w:hAnsi="Times New Roman" w:cs="Times New Roman"/>
        </w:rPr>
        <w:t>от других бюджетов бюджетной системы Российской Федерации, которые  определены,  на основании  Закона «О бюджете Удмуртской Республики на 2022 годи на плановый период 2023 и 2024 годов».</w:t>
      </w:r>
    </w:p>
    <w:p w:rsidR="00BF0143" w:rsidRPr="00BF0143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 xml:space="preserve"> Безвозмездные поступления    при плане- 545 284,9 </w:t>
      </w:r>
      <w:proofErr w:type="spellStart"/>
      <w:r w:rsidRPr="00BF0143">
        <w:rPr>
          <w:rFonts w:ascii="Times New Roman" w:hAnsi="Times New Roman" w:cs="Times New Roman"/>
        </w:rPr>
        <w:t>тыс</w:t>
      </w:r>
      <w:proofErr w:type="gramStart"/>
      <w:r w:rsidRPr="00BF0143">
        <w:rPr>
          <w:rFonts w:ascii="Times New Roman" w:hAnsi="Times New Roman" w:cs="Times New Roman"/>
        </w:rPr>
        <w:t>.р</w:t>
      </w:r>
      <w:proofErr w:type="gramEnd"/>
      <w:r w:rsidRPr="00BF0143">
        <w:rPr>
          <w:rFonts w:ascii="Times New Roman" w:hAnsi="Times New Roman" w:cs="Times New Roman"/>
        </w:rPr>
        <w:t>уб</w:t>
      </w:r>
      <w:proofErr w:type="spellEnd"/>
      <w:r w:rsidRPr="00BF0143">
        <w:rPr>
          <w:rFonts w:ascii="Times New Roman" w:hAnsi="Times New Roman" w:cs="Times New Roman"/>
        </w:rPr>
        <w:t>., уточненном- 615 942,0 тыс. руб., за 1 квартал поступили   в размере 153 089,6 тыс. руб., или 28,1 %  от плановых и 24,9 % от уточненных назначений. Удельный вес поступивших безвозмездных поступлений в структуре общего объема доходов  бюджета  района -  68,5 %.</w:t>
      </w:r>
    </w:p>
    <w:p w:rsidR="00BF0143" w:rsidRPr="00BF0143" w:rsidRDefault="00BF0143" w:rsidP="00973CB7">
      <w:pPr>
        <w:widowControl w:val="0"/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 xml:space="preserve"> Расходы при плане – 849 675,9 </w:t>
      </w:r>
      <w:proofErr w:type="spellStart"/>
      <w:r w:rsidRPr="00BF0143">
        <w:rPr>
          <w:rFonts w:ascii="Times New Roman" w:hAnsi="Times New Roman" w:cs="Times New Roman"/>
        </w:rPr>
        <w:t>тыс</w:t>
      </w:r>
      <w:proofErr w:type="gramStart"/>
      <w:r w:rsidRPr="00BF0143">
        <w:rPr>
          <w:rFonts w:ascii="Times New Roman" w:hAnsi="Times New Roman" w:cs="Times New Roman"/>
        </w:rPr>
        <w:t>.р</w:t>
      </w:r>
      <w:proofErr w:type="gramEnd"/>
      <w:r w:rsidRPr="00BF0143">
        <w:rPr>
          <w:rFonts w:ascii="Times New Roman" w:hAnsi="Times New Roman" w:cs="Times New Roman"/>
        </w:rPr>
        <w:t>уб</w:t>
      </w:r>
      <w:proofErr w:type="spellEnd"/>
      <w:r w:rsidRPr="00BF0143">
        <w:rPr>
          <w:rFonts w:ascii="Times New Roman" w:hAnsi="Times New Roman" w:cs="Times New Roman"/>
        </w:rPr>
        <w:t xml:space="preserve">., уточненном – 995 268,6 </w:t>
      </w:r>
      <w:proofErr w:type="spellStart"/>
      <w:r w:rsidRPr="00BF0143">
        <w:rPr>
          <w:rFonts w:ascii="Times New Roman" w:hAnsi="Times New Roman" w:cs="Times New Roman"/>
        </w:rPr>
        <w:t>тыс.руб</w:t>
      </w:r>
      <w:proofErr w:type="spellEnd"/>
      <w:r w:rsidRPr="00BF0143">
        <w:rPr>
          <w:rFonts w:ascii="Times New Roman" w:hAnsi="Times New Roman" w:cs="Times New Roman"/>
        </w:rPr>
        <w:t>., за 1 квартал  освоены  в сумме 223 796,4 тыс. руб., или 26,3% от плановых и 22,5 % от уточненных бюджетных ассигнований.</w:t>
      </w:r>
    </w:p>
    <w:p w:rsidR="00BF0143" w:rsidRPr="00BF0143" w:rsidRDefault="00BF0143" w:rsidP="00973CB7">
      <w:pPr>
        <w:widowControl w:val="0"/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 xml:space="preserve">  </w:t>
      </w:r>
      <w:r w:rsidR="00973CB7">
        <w:rPr>
          <w:rFonts w:ascii="Times New Roman" w:hAnsi="Times New Roman" w:cs="Times New Roman"/>
        </w:rPr>
        <w:t>Из проведенного а</w:t>
      </w:r>
      <w:r w:rsidRPr="00BF0143">
        <w:rPr>
          <w:rFonts w:ascii="Times New Roman" w:hAnsi="Times New Roman" w:cs="Times New Roman"/>
        </w:rPr>
        <w:t>нализ</w:t>
      </w:r>
      <w:r w:rsidR="00973CB7">
        <w:rPr>
          <w:rFonts w:ascii="Times New Roman" w:hAnsi="Times New Roman" w:cs="Times New Roman"/>
        </w:rPr>
        <w:t>а</w:t>
      </w:r>
      <w:r w:rsidRPr="00BF0143">
        <w:rPr>
          <w:rFonts w:ascii="Times New Roman" w:hAnsi="Times New Roman" w:cs="Times New Roman"/>
        </w:rPr>
        <w:t xml:space="preserve">  расход</w:t>
      </w:r>
      <w:r w:rsidR="00973CB7">
        <w:rPr>
          <w:rFonts w:ascii="Times New Roman" w:hAnsi="Times New Roman" w:cs="Times New Roman"/>
        </w:rPr>
        <w:t>ной части</w:t>
      </w:r>
      <w:r w:rsidRPr="00BF0143">
        <w:rPr>
          <w:rFonts w:ascii="Times New Roman" w:hAnsi="Times New Roman" w:cs="Times New Roman"/>
        </w:rPr>
        <w:t xml:space="preserve"> бюджета района видно, что </w:t>
      </w:r>
      <w:r w:rsidR="00973CB7">
        <w:rPr>
          <w:rFonts w:ascii="Times New Roman" w:hAnsi="Times New Roman" w:cs="Times New Roman"/>
        </w:rPr>
        <w:t>в</w:t>
      </w:r>
      <w:r w:rsidR="00973CB7" w:rsidRPr="00BF0143">
        <w:rPr>
          <w:rFonts w:ascii="Times New Roman" w:hAnsi="Times New Roman" w:cs="Times New Roman"/>
        </w:rPr>
        <w:t xml:space="preserve"> 1 квартал</w:t>
      </w:r>
      <w:r w:rsidR="00973CB7">
        <w:rPr>
          <w:rFonts w:ascii="Times New Roman" w:hAnsi="Times New Roman" w:cs="Times New Roman"/>
        </w:rPr>
        <w:t>е</w:t>
      </w:r>
      <w:r w:rsidR="00973CB7" w:rsidRPr="00BF0143">
        <w:rPr>
          <w:rFonts w:ascii="Times New Roman" w:hAnsi="Times New Roman" w:cs="Times New Roman"/>
        </w:rPr>
        <w:t xml:space="preserve"> </w:t>
      </w:r>
      <w:r w:rsidRPr="00BF0143">
        <w:rPr>
          <w:rFonts w:ascii="Times New Roman" w:hAnsi="Times New Roman" w:cs="Times New Roman"/>
        </w:rPr>
        <w:t>сохраняется социальная направленность, основные расходы произведены по  разделам: «Образование»  с удельным весом 67,1% в общем объеме расходов; «Культура и кинематография» - 8,0 %; «Социальная политика» - 2,2</w:t>
      </w:r>
      <w:r w:rsidRPr="00BF0143">
        <w:rPr>
          <w:rFonts w:ascii="Times New Roman" w:hAnsi="Times New Roman" w:cs="Times New Roman"/>
          <w:color w:val="000000"/>
        </w:rPr>
        <w:t>.</w:t>
      </w:r>
    </w:p>
    <w:p w:rsidR="00BF0143" w:rsidRPr="00BF0143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>В разрезе ГРБС  самый маленький процент исполнения расходов:  по Управлению финансов – 8,8% от плана и 5,4% от уточненного плана; по Совету депутатов- 16,9 %. Самый большой процент исполнения по Управлению образования- 33,6 % от плана и  30,6 % от уточненных бюджетных ассигнований.</w:t>
      </w:r>
    </w:p>
    <w:p w:rsidR="00973CB7" w:rsidRPr="00973CB7" w:rsidRDefault="00973CB7" w:rsidP="00973CB7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Times New Roman" w:hAnsi="Times New Roman" w:cs="Times New Roman"/>
        </w:rPr>
      </w:pPr>
      <w:r w:rsidRPr="00973CB7">
        <w:rPr>
          <w:rFonts w:ascii="Times New Roman" w:hAnsi="Times New Roman" w:cs="Times New Roman"/>
        </w:rPr>
        <w:t>В соответствии со статьей 172 БК РФ   бюджет района на 2022 год сформирован в программной структуре расходов на основе 11 муниципальных программ.</w:t>
      </w:r>
    </w:p>
    <w:p w:rsidR="00DA6BE8" w:rsidRPr="00DA6BE8" w:rsidRDefault="00DA6BE8" w:rsidP="00DA6BE8">
      <w:pPr>
        <w:pStyle w:val="text"/>
        <w:spacing w:before="0" w:beforeAutospacing="0" w:after="0" w:afterAutospacing="0"/>
        <w:ind w:right="-425" w:firstLine="567"/>
        <w:rPr>
          <w:color w:val="000000" w:themeColor="text1"/>
          <w:sz w:val="22"/>
          <w:szCs w:val="22"/>
        </w:rPr>
      </w:pPr>
      <w:r w:rsidRPr="00DA6BE8">
        <w:rPr>
          <w:sz w:val="22"/>
          <w:szCs w:val="22"/>
        </w:rPr>
        <w:t xml:space="preserve">Проекты муниципальных программ, </w:t>
      </w:r>
      <w:proofErr w:type="gramStart"/>
      <w:r w:rsidRPr="00DA6BE8">
        <w:rPr>
          <w:sz w:val="22"/>
          <w:szCs w:val="22"/>
        </w:rPr>
        <w:t>изменения, внесенные в них в  1 квартале 2022 года  направлялись</w:t>
      </w:r>
      <w:proofErr w:type="gramEnd"/>
      <w:r w:rsidRPr="00DA6BE8">
        <w:rPr>
          <w:sz w:val="22"/>
          <w:szCs w:val="22"/>
        </w:rPr>
        <w:t xml:space="preserve">  в  Контрольно-счетный отдел для проведения  финансово-экономических экспертиз, итого дано 11 заключений. </w:t>
      </w:r>
    </w:p>
    <w:p w:rsidR="00DA6BE8" w:rsidRPr="00DA6BE8" w:rsidRDefault="00DA6BE8" w:rsidP="00DA6BE8">
      <w:pPr>
        <w:pStyle w:val="a7"/>
        <w:tabs>
          <w:tab w:val="left" w:pos="567"/>
        </w:tabs>
        <w:ind w:left="0" w:right="-425" w:firstLine="567"/>
        <w:jc w:val="both"/>
        <w:rPr>
          <w:sz w:val="22"/>
          <w:szCs w:val="22"/>
        </w:rPr>
      </w:pPr>
      <w:r w:rsidRPr="00DA6BE8">
        <w:rPr>
          <w:sz w:val="22"/>
          <w:szCs w:val="22"/>
        </w:rPr>
        <w:t xml:space="preserve">При проведении финансово-экономической экспертизы на проекты </w:t>
      </w:r>
      <w:r w:rsidRPr="00DA6BE8">
        <w:rPr>
          <w:b/>
          <w:sz w:val="22"/>
          <w:szCs w:val="22"/>
        </w:rPr>
        <w:t xml:space="preserve"> </w:t>
      </w:r>
      <w:r w:rsidRPr="00DA6BE8">
        <w:rPr>
          <w:sz w:val="22"/>
          <w:szCs w:val="22"/>
        </w:rPr>
        <w:t>муниципальных программ</w:t>
      </w:r>
      <w:r w:rsidRPr="00DA6BE8">
        <w:rPr>
          <w:b/>
          <w:sz w:val="22"/>
          <w:szCs w:val="22"/>
        </w:rPr>
        <w:t xml:space="preserve"> </w:t>
      </w:r>
      <w:r w:rsidRPr="00DA6BE8">
        <w:rPr>
          <w:sz w:val="22"/>
          <w:szCs w:val="22"/>
        </w:rPr>
        <w:t xml:space="preserve">Контрольно-счетным отделом указано на </w:t>
      </w:r>
      <w:r>
        <w:rPr>
          <w:sz w:val="22"/>
          <w:szCs w:val="22"/>
        </w:rPr>
        <w:t>некоторые</w:t>
      </w:r>
      <w:r w:rsidRPr="00DA6BE8">
        <w:rPr>
          <w:sz w:val="22"/>
          <w:szCs w:val="22"/>
        </w:rPr>
        <w:t xml:space="preserve"> факты нарушений</w:t>
      </w:r>
      <w:r>
        <w:rPr>
          <w:sz w:val="22"/>
          <w:szCs w:val="22"/>
        </w:rPr>
        <w:t xml:space="preserve">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.:</w:t>
      </w:r>
    </w:p>
    <w:p w:rsidR="00DA6BE8" w:rsidRPr="00DA6BE8" w:rsidRDefault="00DA6BE8" w:rsidP="00DA6BE8">
      <w:pPr>
        <w:pStyle w:val="text"/>
        <w:spacing w:before="0" w:beforeAutospacing="0" w:after="0" w:afterAutospacing="0"/>
        <w:ind w:right="-425" w:firstLine="567"/>
        <w:rPr>
          <w:color w:val="000000"/>
          <w:sz w:val="22"/>
          <w:szCs w:val="22"/>
        </w:rPr>
      </w:pPr>
      <w:r w:rsidRPr="00DA6BE8">
        <w:rPr>
          <w:sz w:val="22"/>
          <w:szCs w:val="22"/>
        </w:rPr>
        <w:t xml:space="preserve">- в нарушение  пункта 6.3.5.  Порядка разработки, утверждения, реализации и мониторинга муниципальных программ муниципального образования «Муниципальный округ Можгинский район Удмуртской Республики», утвержденного постановлением Администрации района от 17 января 2022 года № 32 срок приведения объема финансирования проекта Программы,  в соответствие с решением о бюджете не соблюден по проектам муниципальных программ: </w:t>
      </w:r>
      <w:proofErr w:type="gramStart"/>
      <w:r w:rsidRPr="00DA6BE8">
        <w:rPr>
          <w:sz w:val="22"/>
          <w:szCs w:val="22"/>
        </w:rPr>
        <w:t>«Охрана здоровья и формирование здорового образа жизни населения» (срок нарушен на 9 календарных дней);    «Создание условий для устойчивого экономического развития» (срок нарушен на 30 календарных дней);</w:t>
      </w:r>
      <w:proofErr w:type="gramEnd"/>
    </w:p>
    <w:p w:rsidR="00DA6BE8" w:rsidRPr="00DA6BE8" w:rsidRDefault="00DA6BE8" w:rsidP="00DA6BE8">
      <w:pPr>
        <w:pStyle w:val="text"/>
        <w:spacing w:before="0" w:beforeAutospacing="0" w:after="0" w:afterAutospacing="0"/>
        <w:ind w:right="-425" w:firstLine="567"/>
        <w:rPr>
          <w:color w:val="000000"/>
          <w:sz w:val="22"/>
          <w:szCs w:val="22"/>
        </w:rPr>
      </w:pPr>
      <w:r w:rsidRPr="00DA6BE8">
        <w:rPr>
          <w:sz w:val="22"/>
          <w:szCs w:val="22"/>
        </w:rPr>
        <w:t>- в нарушение п. 6.3.2 Порядка от 17.01.2022г. № 32 в графе «Взаимосвязь с целевыми показателями (индикаторами)» сделаны ссылки на отсутствующие целевые показатели, т.е. у</w:t>
      </w:r>
      <w:r w:rsidRPr="00DA6BE8">
        <w:rPr>
          <w:color w:val="000000"/>
          <w:sz w:val="22"/>
          <w:szCs w:val="22"/>
          <w:shd w:val="clear" w:color="auto" w:fill="FFFFFF"/>
        </w:rPr>
        <w:t>вязка с планируемыми мероприятиями отсутствует по проектам п</w:t>
      </w:r>
      <w:r w:rsidRPr="00DA6BE8">
        <w:rPr>
          <w:sz w:val="22"/>
          <w:szCs w:val="22"/>
        </w:rPr>
        <w:t xml:space="preserve">рограмм: «Охрана здоровья и формирование здорового образа жизни населения», «Развитие культуры».  </w:t>
      </w:r>
      <w:proofErr w:type="gramStart"/>
      <w:r w:rsidRPr="00DA6BE8">
        <w:rPr>
          <w:sz w:val="22"/>
          <w:szCs w:val="22"/>
        </w:rPr>
        <w:t>В п</w:t>
      </w:r>
      <w:r w:rsidRPr="00DA6BE8">
        <w:rPr>
          <w:bCs/>
          <w:sz w:val="22"/>
          <w:szCs w:val="22"/>
        </w:rPr>
        <w:t xml:space="preserve">еречне основных мероприятий  </w:t>
      </w:r>
      <w:r w:rsidRPr="00DA6BE8">
        <w:rPr>
          <w:sz w:val="22"/>
          <w:szCs w:val="22"/>
        </w:rPr>
        <w:t>не указана  взаимосвязь с целевыми показателями (индикаторами)</w:t>
      </w:r>
      <w:r w:rsidRPr="00DA6BE8">
        <w:rPr>
          <w:rFonts w:eastAsia="Calibri"/>
          <w:sz w:val="22"/>
          <w:szCs w:val="22"/>
        </w:rPr>
        <w:t xml:space="preserve"> по проекту программы «</w:t>
      </w:r>
      <w:proofErr w:type="spellStart"/>
      <w:r w:rsidRPr="00DA6BE8">
        <w:rPr>
          <w:rFonts w:eastAsiaTheme="minorHAnsi"/>
          <w:sz w:val="22"/>
          <w:szCs w:val="22"/>
          <w:lang w:eastAsia="en-US"/>
        </w:rPr>
        <w:t>Энергоэффективность</w:t>
      </w:r>
      <w:proofErr w:type="spellEnd"/>
      <w:r w:rsidRPr="00DA6BE8">
        <w:rPr>
          <w:rFonts w:eastAsiaTheme="minorHAnsi"/>
          <w:sz w:val="22"/>
          <w:szCs w:val="22"/>
          <w:lang w:eastAsia="en-US"/>
        </w:rPr>
        <w:t xml:space="preserve"> и развитие энергетики в Удмуртской Республике»</w:t>
      </w:r>
      <w:r w:rsidRPr="00DA6BE8">
        <w:rPr>
          <w:sz w:val="22"/>
          <w:szCs w:val="22"/>
        </w:rPr>
        <w:t>;</w:t>
      </w:r>
      <w:proofErr w:type="gramEnd"/>
    </w:p>
    <w:p w:rsidR="00DA6BE8" w:rsidRPr="00DA6BE8" w:rsidRDefault="00DA6BE8" w:rsidP="00DA6BE8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i/>
        </w:rPr>
      </w:pPr>
      <w:r w:rsidRPr="00DA6BE8">
        <w:rPr>
          <w:rFonts w:ascii="Times New Roman" w:hAnsi="Times New Roman" w:cs="Times New Roman"/>
        </w:rPr>
        <w:t xml:space="preserve">- целевые показатели, указанные в приложении № 1 к проекту программы «Охрана здоровья и формирование здорового образа жизни населения» </w:t>
      </w:r>
      <w:r w:rsidRPr="00DA6BE8">
        <w:rPr>
          <w:rFonts w:ascii="Times New Roman" w:hAnsi="Times New Roman" w:cs="Times New Roman"/>
          <w:color w:val="000000"/>
        </w:rPr>
        <w:t xml:space="preserve">не в полной мере соответствуют </w:t>
      </w:r>
      <w:r w:rsidRPr="00DA6BE8">
        <w:rPr>
          <w:rFonts w:ascii="Times New Roman" w:hAnsi="Times New Roman" w:cs="Times New Roman"/>
        </w:rPr>
        <w:t xml:space="preserve">целевым показателям, </w:t>
      </w:r>
      <w:r w:rsidRPr="00DA6BE8">
        <w:rPr>
          <w:rFonts w:ascii="Times New Roman" w:hAnsi="Times New Roman" w:cs="Times New Roman"/>
        </w:rPr>
        <w:lastRenderedPageBreak/>
        <w:t xml:space="preserve">указанным в проекте паспорта муниципальной программы, или установлены расхождения в единицах измерения. Некоторые целевые показатели (индикаторы) по подпрограммам  </w:t>
      </w:r>
      <w:r w:rsidRPr="00DA6BE8">
        <w:rPr>
          <w:rFonts w:ascii="Times New Roman" w:hAnsi="Times New Roman" w:cs="Times New Roman"/>
          <w:color w:val="000000"/>
        </w:rPr>
        <w:t xml:space="preserve">не имеют </w:t>
      </w:r>
      <w:r w:rsidRPr="00DA6BE8">
        <w:rPr>
          <w:rFonts w:ascii="Times New Roman" w:hAnsi="Times New Roman" w:cs="Times New Roman"/>
        </w:rPr>
        <w:t>положительной динамики</w:t>
      </w:r>
      <w:r w:rsidRPr="00DA6BE8">
        <w:rPr>
          <w:rFonts w:ascii="Times New Roman" w:hAnsi="Times New Roman" w:cs="Times New Roman"/>
          <w:color w:val="000000"/>
        </w:rPr>
        <w:t xml:space="preserve"> по годам реализации муниципальной программы;</w:t>
      </w:r>
      <w:r w:rsidRPr="00DA6BE8">
        <w:rPr>
          <w:rFonts w:ascii="Times New Roman" w:hAnsi="Times New Roman" w:cs="Times New Roman"/>
          <w:i/>
        </w:rPr>
        <w:t xml:space="preserve"> </w:t>
      </w:r>
    </w:p>
    <w:p w:rsidR="00DA6BE8" w:rsidRPr="00DA6BE8" w:rsidRDefault="00DA6BE8" w:rsidP="00DA6BE8">
      <w:pPr>
        <w:pStyle w:val="text"/>
        <w:spacing w:before="0" w:beforeAutospacing="0" w:after="0" w:afterAutospacing="0"/>
        <w:ind w:right="-425" w:firstLine="567"/>
        <w:rPr>
          <w:color w:val="000000" w:themeColor="text1"/>
          <w:sz w:val="22"/>
          <w:szCs w:val="22"/>
        </w:rPr>
      </w:pPr>
      <w:r w:rsidRPr="00DA6BE8">
        <w:rPr>
          <w:sz w:val="22"/>
          <w:szCs w:val="22"/>
        </w:rPr>
        <w:t>- в нарушение    п. 5.4  Порядка от 17.01.2022г. № 32 проект программы «Развитие культуры» не согласован с   соисполнителями программы;</w:t>
      </w:r>
      <w:r w:rsidRPr="00DA6BE8">
        <w:rPr>
          <w:rFonts w:eastAsiaTheme="minorHAnsi"/>
          <w:sz w:val="22"/>
          <w:szCs w:val="22"/>
          <w:lang w:eastAsia="en-US"/>
        </w:rPr>
        <w:t xml:space="preserve"> проект программы </w:t>
      </w:r>
      <w:proofErr w:type="spellStart"/>
      <w:r w:rsidRPr="00DA6BE8">
        <w:rPr>
          <w:rFonts w:eastAsiaTheme="minorHAnsi"/>
          <w:sz w:val="22"/>
          <w:szCs w:val="22"/>
          <w:lang w:eastAsia="en-US"/>
        </w:rPr>
        <w:t>Энергоэффективность</w:t>
      </w:r>
      <w:proofErr w:type="spellEnd"/>
      <w:r w:rsidRPr="00DA6BE8">
        <w:rPr>
          <w:rFonts w:eastAsiaTheme="minorHAnsi"/>
          <w:sz w:val="22"/>
          <w:szCs w:val="22"/>
          <w:lang w:eastAsia="en-US"/>
        </w:rPr>
        <w:t xml:space="preserve"> и развитие энергетики в Удмуртской Республике» </w:t>
      </w:r>
      <w:r w:rsidRPr="00DA6BE8">
        <w:rPr>
          <w:sz w:val="22"/>
          <w:szCs w:val="22"/>
        </w:rPr>
        <w:t>не  согласован с координатором Программы;</w:t>
      </w:r>
    </w:p>
    <w:p w:rsidR="00DA6BE8" w:rsidRPr="00DA6BE8" w:rsidRDefault="00DA6BE8" w:rsidP="00DA6BE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425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Pr="00DA6BE8">
        <w:rPr>
          <w:rFonts w:ascii="Times New Roman" w:hAnsi="Times New Roman" w:cs="Times New Roman"/>
        </w:rPr>
        <w:t>в</w:t>
      </w:r>
      <w:r w:rsidRPr="00DA6BE8">
        <w:rPr>
          <w:rFonts w:ascii="Times New Roman" w:hAnsi="Times New Roman" w:cs="Times New Roman"/>
        </w:rPr>
        <w:t xml:space="preserve"> нарушение п. 8.11 Порядка № 32  отчеты о реализации муниципальных программ </w:t>
      </w:r>
      <w:r>
        <w:rPr>
          <w:rFonts w:ascii="Times New Roman" w:hAnsi="Times New Roman" w:cs="Times New Roman"/>
        </w:rPr>
        <w:t xml:space="preserve">за 2021 год </w:t>
      </w:r>
      <w:r w:rsidRPr="00DA6BE8">
        <w:rPr>
          <w:rFonts w:ascii="Times New Roman" w:hAnsi="Times New Roman" w:cs="Times New Roman"/>
        </w:rPr>
        <w:t>на официальном сайте муниципального образования «Муниципальный округ Можгинский район Удмуртской Республики» в информационно-телекоммуникационной сети  «Интернет» по состоянию на 31.03.2022 года не размещены по ч</w:t>
      </w:r>
      <w:r>
        <w:rPr>
          <w:rFonts w:ascii="Times New Roman" w:hAnsi="Times New Roman" w:cs="Times New Roman"/>
        </w:rPr>
        <w:t>етырем муниципальным программам;</w:t>
      </w:r>
      <w:r w:rsidRPr="00DA6BE8">
        <w:rPr>
          <w:rFonts w:ascii="Times New Roman" w:hAnsi="Times New Roman" w:cs="Times New Roman"/>
        </w:rPr>
        <w:t xml:space="preserve"> </w:t>
      </w:r>
    </w:p>
    <w:p w:rsidR="00DA6BE8" w:rsidRPr="00DA6BE8" w:rsidRDefault="00DA6BE8" w:rsidP="00DA6BE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425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DA6BE8">
        <w:rPr>
          <w:rFonts w:ascii="Times New Roman" w:hAnsi="Times New Roman" w:cs="Times New Roman"/>
        </w:rPr>
        <w:t xml:space="preserve"> нарушение п.3 ст. 179 БК РФ, п. 8.9 Порядка № 32  заключение об оценке эффективности реализации муниципальных программ (подпрограмм) </w:t>
      </w:r>
      <w:r>
        <w:rPr>
          <w:rFonts w:ascii="Times New Roman" w:hAnsi="Times New Roman" w:cs="Times New Roman"/>
        </w:rPr>
        <w:t xml:space="preserve">за 2021 год </w:t>
      </w:r>
      <w:r w:rsidRPr="00DA6BE8">
        <w:rPr>
          <w:rFonts w:ascii="Times New Roman" w:hAnsi="Times New Roman" w:cs="Times New Roman"/>
        </w:rPr>
        <w:t>не дано, рейтинг муниципальных программ, составляемый по результатам оценки их эффективности за 2021 год не проведен.</w:t>
      </w:r>
    </w:p>
    <w:p w:rsidR="00BF0143" w:rsidRPr="00BF0143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F0143">
        <w:rPr>
          <w:rFonts w:ascii="Times New Roman" w:hAnsi="Times New Roman" w:cs="Times New Roman"/>
        </w:rPr>
        <w:t xml:space="preserve">Общий объем бюджетных ассигнований по  муниципальным программам при плане- 840306,2 </w:t>
      </w:r>
      <w:proofErr w:type="spellStart"/>
      <w:r w:rsidRPr="00BF0143">
        <w:rPr>
          <w:rFonts w:ascii="Times New Roman" w:hAnsi="Times New Roman" w:cs="Times New Roman"/>
        </w:rPr>
        <w:t>тыс.руб</w:t>
      </w:r>
      <w:proofErr w:type="spellEnd"/>
      <w:r w:rsidRPr="00BF0143">
        <w:rPr>
          <w:rFonts w:ascii="Times New Roman" w:hAnsi="Times New Roman" w:cs="Times New Roman"/>
        </w:rPr>
        <w:t xml:space="preserve">., уточненном- 984 783,9 </w:t>
      </w:r>
      <w:proofErr w:type="spellStart"/>
      <w:r w:rsidRPr="00BF0143">
        <w:rPr>
          <w:rFonts w:ascii="Times New Roman" w:hAnsi="Times New Roman" w:cs="Times New Roman"/>
        </w:rPr>
        <w:t>тыс.руб</w:t>
      </w:r>
      <w:proofErr w:type="spellEnd"/>
      <w:r w:rsidRPr="00BF0143">
        <w:rPr>
          <w:rFonts w:ascii="Times New Roman" w:hAnsi="Times New Roman" w:cs="Times New Roman"/>
        </w:rPr>
        <w:t xml:space="preserve">., за 1 квартал освоены в сумме 223 130,9 тыс. руб., или 26,6 % от плановых и 22,7 % от уточненных бюджетных ассигнований, что выше аналогичного периода 2021 года на сумму 38 228,8 </w:t>
      </w:r>
      <w:proofErr w:type="spellStart"/>
      <w:r w:rsidRPr="00BF0143">
        <w:rPr>
          <w:rFonts w:ascii="Times New Roman" w:hAnsi="Times New Roman" w:cs="Times New Roman"/>
        </w:rPr>
        <w:t>тыс.руб</w:t>
      </w:r>
      <w:proofErr w:type="spellEnd"/>
      <w:r w:rsidRPr="00BF0143">
        <w:rPr>
          <w:rFonts w:ascii="Times New Roman" w:hAnsi="Times New Roman" w:cs="Times New Roman"/>
        </w:rPr>
        <w:t xml:space="preserve">. </w:t>
      </w:r>
    </w:p>
    <w:p w:rsidR="00BF0143" w:rsidRPr="00BF0143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color w:val="000000"/>
        </w:rPr>
      </w:pPr>
      <w:r w:rsidRPr="00BF0143">
        <w:rPr>
          <w:rFonts w:ascii="Times New Roman" w:hAnsi="Times New Roman" w:cs="Times New Roman"/>
        </w:rPr>
        <w:t xml:space="preserve">Анализом показателей объема бюджетных ассигнований на реализацию </w:t>
      </w:r>
      <w:proofErr w:type="gramStart"/>
      <w:r w:rsidRPr="00BF0143">
        <w:rPr>
          <w:rFonts w:ascii="Times New Roman" w:hAnsi="Times New Roman" w:cs="Times New Roman"/>
        </w:rPr>
        <w:t>муниципальных  программ, предусмотренных к финансированию за счет средств бюджета района выявлено</w:t>
      </w:r>
      <w:proofErr w:type="gramEnd"/>
      <w:r w:rsidRPr="00BF0143">
        <w:rPr>
          <w:rFonts w:ascii="Times New Roman" w:hAnsi="Times New Roman" w:cs="Times New Roman"/>
        </w:rPr>
        <w:t>, что</w:t>
      </w:r>
      <w:r w:rsidR="00C04792">
        <w:rPr>
          <w:rFonts w:ascii="Times New Roman" w:hAnsi="Times New Roman" w:cs="Times New Roman"/>
        </w:rPr>
        <w:t xml:space="preserve"> </w:t>
      </w:r>
      <w:r w:rsidRPr="00BF0143">
        <w:rPr>
          <w:rFonts w:ascii="Times New Roman" w:hAnsi="Times New Roman" w:cs="Times New Roman"/>
          <w:color w:val="000000"/>
        </w:rPr>
        <w:t xml:space="preserve">в отчетном периоде не осуществлялись расходы по программе «Энергосбережение и повышение энергетической эффективности». </w:t>
      </w:r>
    </w:p>
    <w:p w:rsidR="00BF0143" w:rsidRPr="00BF0143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 xml:space="preserve">Бюджетные ассигнования  на финансовое обеспечение  непрограммных направлений деятельности при плане  в сумме 9 369,7 </w:t>
      </w:r>
      <w:proofErr w:type="spellStart"/>
      <w:r w:rsidRPr="00BF0143">
        <w:rPr>
          <w:rFonts w:ascii="Times New Roman" w:hAnsi="Times New Roman" w:cs="Times New Roman"/>
        </w:rPr>
        <w:t>тыс</w:t>
      </w:r>
      <w:proofErr w:type="gramStart"/>
      <w:r w:rsidRPr="00BF0143">
        <w:rPr>
          <w:rFonts w:ascii="Times New Roman" w:hAnsi="Times New Roman" w:cs="Times New Roman"/>
        </w:rPr>
        <w:t>.р</w:t>
      </w:r>
      <w:proofErr w:type="gramEnd"/>
      <w:r w:rsidRPr="00BF0143">
        <w:rPr>
          <w:rFonts w:ascii="Times New Roman" w:hAnsi="Times New Roman" w:cs="Times New Roman"/>
        </w:rPr>
        <w:t>уб</w:t>
      </w:r>
      <w:proofErr w:type="spellEnd"/>
      <w:r w:rsidRPr="00BF0143">
        <w:rPr>
          <w:rFonts w:ascii="Times New Roman" w:hAnsi="Times New Roman" w:cs="Times New Roman"/>
        </w:rPr>
        <w:t xml:space="preserve">., уточненном – 10 484,7 </w:t>
      </w:r>
      <w:proofErr w:type="spellStart"/>
      <w:r w:rsidRPr="00BF0143">
        <w:rPr>
          <w:rFonts w:ascii="Times New Roman" w:hAnsi="Times New Roman" w:cs="Times New Roman"/>
        </w:rPr>
        <w:t>тыс.руб</w:t>
      </w:r>
      <w:proofErr w:type="spellEnd"/>
      <w:r w:rsidRPr="00BF0143">
        <w:rPr>
          <w:rFonts w:ascii="Times New Roman" w:hAnsi="Times New Roman" w:cs="Times New Roman"/>
        </w:rPr>
        <w:t>., за 1 квартал  исполнены в сумме 665,5  тыс. руб., или 7,1% от плановых и  6,3 % от уточненных бюджетных ассигнований.</w:t>
      </w:r>
    </w:p>
    <w:p w:rsidR="00BF0143" w:rsidRPr="00BF0143" w:rsidRDefault="00BF0143" w:rsidP="00973CB7">
      <w:pPr>
        <w:tabs>
          <w:tab w:val="left" w:pos="-1276"/>
          <w:tab w:val="left" w:pos="-851"/>
          <w:tab w:val="left" w:pos="9214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outlineLvl w:val="1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 xml:space="preserve">Решением № 4.2  бюджет района утвержден бездефицитным, В связи с вносимыми изменениями дефицит бюджета утвержден в сумме 74 935,6 </w:t>
      </w:r>
      <w:proofErr w:type="spellStart"/>
      <w:r w:rsidRPr="00BF0143">
        <w:rPr>
          <w:rFonts w:ascii="Times New Roman" w:hAnsi="Times New Roman" w:cs="Times New Roman"/>
        </w:rPr>
        <w:t>тыс</w:t>
      </w:r>
      <w:proofErr w:type="gramStart"/>
      <w:r w:rsidRPr="00BF0143">
        <w:rPr>
          <w:rFonts w:ascii="Times New Roman" w:hAnsi="Times New Roman" w:cs="Times New Roman"/>
        </w:rPr>
        <w:t>.р</w:t>
      </w:r>
      <w:proofErr w:type="gramEnd"/>
      <w:r w:rsidRPr="00BF0143">
        <w:rPr>
          <w:rFonts w:ascii="Times New Roman" w:hAnsi="Times New Roman" w:cs="Times New Roman"/>
        </w:rPr>
        <w:t>уб</w:t>
      </w:r>
      <w:proofErr w:type="spellEnd"/>
      <w:r w:rsidRPr="00BF0143">
        <w:rPr>
          <w:rFonts w:ascii="Times New Roman" w:hAnsi="Times New Roman" w:cs="Times New Roman"/>
        </w:rPr>
        <w:t xml:space="preserve">. За 1 квартал 2022 года   бюджет района  по доходам в сумме  223 626,2 </w:t>
      </w:r>
      <w:proofErr w:type="spellStart"/>
      <w:r w:rsidRPr="00BF0143">
        <w:rPr>
          <w:rFonts w:ascii="Times New Roman" w:hAnsi="Times New Roman" w:cs="Times New Roman"/>
        </w:rPr>
        <w:t>тыс.руб</w:t>
      </w:r>
      <w:proofErr w:type="spellEnd"/>
      <w:r w:rsidRPr="00BF0143">
        <w:rPr>
          <w:rFonts w:ascii="Times New Roman" w:hAnsi="Times New Roman" w:cs="Times New Roman"/>
        </w:rPr>
        <w:t xml:space="preserve">. расходам в сумме 223 796,4 </w:t>
      </w:r>
      <w:proofErr w:type="spellStart"/>
      <w:r w:rsidRPr="00BF0143">
        <w:rPr>
          <w:rFonts w:ascii="Times New Roman" w:hAnsi="Times New Roman" w:cs="Times New Roman"/>
        </w:rPr>
        <w:t>тыс.руб</w:t>
      </w:r>
      <w:proofErr w:type="spellEnd"/>
      <w:r w:rsidRPr="00BF0143">
        <w:rPr>
          <w:rFonts w:ascii="Times New Roman" w:hAnsi="Times New Roman" w:cs="Times New Roman"/>
        </w:rPr>
        <w:t xml:space="preserve">., исполнен с дефицитом в сумме 170,2 </w:t>
      </w:r>
      <w:proofErr w:type="spellStart"/>
      <w:r w:rsidRPr="00BF0143">
        <w:rPr>
          <w:rFonts w:ascii="Times New Roman" w:hAnsi="Times New Roman" w:cs="Times New Roman"/>
        </w:rPr>
        <w:t>тыс.руб</w:t>
      </w:r>
      <w:proofErr w:type="spellEnd"/>
      <w:r w:rsidRPr="00BF0143">
        <w:rPr>
          <w:rFonts w:ascii="Times New Roman" w:hAnsi="Times New Roman" w:cs="Times New Roman"/>
        </w:rPr>
        <w:t xml:space="preserve">., т.е.  не  превысил требования,  установленные п. 3 ст. 92.1 БК РФ. </w:t>
      </w:r>
    </w:p>
    <w:p w:rsidR="00BF0143" w:rsidRPr="00BF0143" w:rsidRDefault="00BF0143" w:rsidP="00973CB7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outlineLvl w:val="1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 xml:space="preserve">В соответствии со ст. 96 БК РФ в составе источников финансирования дефицита бюджета определено  уменьшение  остатков  средств на счете бюджета района по состоянию на  01.01.2022г.  в размере 170,2 </w:t>
      </w:r>
      <w:proofErr w:type="spellStart"/>
      <w:r w:rsidRPr="00BF0143">
        <w:rPr>
          <w:rFonts w:ascii="Times New Roman" w:hAnsi="Times New Roman" w:cs="Times New Roman"/>
        </w:rPr>
        <w:t>тыс</w:t>
      </w:r>
      <w:proofErr w:type="gramStart"/>
      <w:r w:rsidRPr="00BF0143">
        <w:rPr>
          <w:rFonts w:ascii="Times New Roman" w:hAnsi="Times New Roman" w:cs="Times New Roman"/>
        </w:rPr>
        <w:t>.р</w:t>
      </w:r>
      <w:proofErr w:type="gramEnd"/>
      <w:r w:rsidRPr="00BF0143">
        <w:rPr>
          <w:rFonts w:ascii="Times New Roman" w:hAnsi="Times New Roman" w:cs="Times New Roman"/>
        </w:rPr>
        <w:t>уб</w:t>
      </w:r>
      <w:proofErr w:type="spellEnd"/>
      <w:r w:rsidRPr="00BF0143">
        <w:rPr>
          <w:rFonts w:ascii="Times New Roman" w:hAnsi="Times New Roman" w:cs="Times New Roman"/>
        </w:rPr>
        <w:t>.</w:t>
      </w:r>
    </w:p>
    <w:p w:rsidR="00BF0143" w:rsidRPr="00BF0143" w:rsidRDefault="00BF0143" w:rsidP="00973CB7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outlineLvl w:val="1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 xml:space="preserve">3. </w:t>
      </w:r>
      <w:proofErr w:type="gramStart"/>
      <w:r w:rsidRPr="00BF0143">
        <w:rPr>
          <w:rFonts w:ascii="Times New Roman" w:hAnsi="Times New Roman" w:cs="Times New Roman"/>
        </w:rPr>
        <w:t>В ходе проведения экспертизы установлено, что данные изменения и перераспределения Управлением финансов  произведены с учетом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BF0143">
        <w:rPr>
          <w:rStyle w:val="ac"/>
          <w:rFonts w:ascii="Times New Roman" w:hAnsi="Times New Roman" w:cs="Times New Roman"/>
          <w:color w:val="000000"/>
        </w:rPr>
        <w:t xml:space="preserve">); </w:t>
      </w:r>
      <w:r w:rsidRPr="00BF0143">
        <w:rPr>
          <w:rFonts w:ascii="Times New Roman" w:hAnsi="Times New Roman" w:cs="Times New Roman"/>
        </w:rPr>
        <w:t>от 29.11.2017г. № 209н «</w:t>
      </w:r>
      <w:r w:rsidRPr="00BF0143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BF0143">
        <w:rPr>
          <w:rFonts w:ascii="Times New Roman" w:hAnsi="Times New Roman" w:cs="Times New Roman"/>
        </w:rPr>
        <w:t xml:space="preserve">», в ред. изменений.  </w:t>
      </w:r>
      <w:proofErr w:type="gramEnd"/>
    </w:p>
    <w:p w:rsidR="00BF0143" w:rsidRPr="00BF0143" w:rsidRDefault="00BF0143" w:rsidP="00973CB7">
      <w:pPr>
        <w:tabs>
          <w:tab w:val="left" w:pos="426"/>
          <w:tab w:val="left" w:pos="9356"/>
        </w:tabs>
        <w:spacing w:after="0" w:line="240" w:lineRule="auto"/>
        <w:ind w:right="-426" w:firstLine="567"/>
        <w:jc w:val="both"/>
        <w:rPr>
          <w:rFonts w:ascii="Times New Roman" w:hAnsi="Times New Roman" w:cs="Times New Roman"/>
        </w:rPr>
      </w:pPr>
      <w:r w:rsidRPr="00BF0143">
        <w:rPr>
          <w:rFonts w:ascii="Times New Roman" w:hAnsi="Times New Roman" w:cs="Times New Roman"/>
        </w:rPr>
        <w:t>4. Замечания финансово-экономического характера отсутствуют. Нормативно-правовые акты органов местного самоуправления в полном объеме представлены и достаточны для проведения  экспертизы.</w:t>
      </w:r>
    </w:p>
    <w:p w:rsidR="00F50D10" w:rsidRPr="00CA2C34" w:rsidRDefault="00A23AAB" w:rsidP="00973CB7">
      <w:pPr>
        <w:tabs>
          <w:tab w:val="left" w:pos="426"/>
        </w:tabs>
        <w:spacing w:after="0" w:line="240" w:lineRule="auto"/>
        <w:ind w:right="-426" w:firstLine="567"/>
        <w:jc w:val="both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 xml:space="preserve">  </w:t>
      </w:r>
      <w:r w:rsidR="00F50D10" w:rsidRPr="00CA2C34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090075" w:rsidRPr="00CA2C34" w:rsidRDefault="00090075" w:rsidP="00973CB7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</w:rPr>
      </w:pPr>
    </w:p>
    <w:p w:rsidR="00F50D10" w:rsidRPr="00C04792" w:rsidRDefault="00A23AAB" w:rsidP="00973CB7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  <w:sz w:val="20"/>
          <w:szCs w:val="20"/>
        </w:rPr>
      </w:pPr>
      <w:r w:rsidRPr="00C04792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</w:p>
    <w:p w:rsidR="00CA2C34" w:rsidRPr="00C04792" w:rsidRDefault="00C04792" w:rsidP="00973CB7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03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.0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.20</w:t>
      </w:r>
      <w:r w:rsidR="007A3A4A" w:rsidRPr="00C04792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г.</w:t>
      </w:r>
    </w:p>
    <w:sectPr w:rsidR="00CA2C34" w:rsidRPr="00C04792" w:rsidSect="001B0E24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73CF3"/>
    <w:rsid w:val="00090075"/>
    <w:rsid w:val="000C5469"/>
    <w:rsid w:val="000D027D"/>
    <w:rsid w:val="00140502"/>
    <w:rsid w:val="00154D0F"/>
    <w:rsid w:val="00187B32"/>
    <w:rsid w:val="001B0E24"/>
    <w:rsid w:val="001B7F7E"/>
    <w:rsid w:val="00290B82"/>
    <w:rsid w:val="00370354"/>
    <w:rsid w:val="00386E57"/>
    <w:rsid w:val="00394127"/>
    <w:rsid w:val="003B5C6C"/>
    <w:rsid w:val="00423B24"/>
    <w:rsid w:val="004D0EA7"/>
    <w:rsid w:val="004D3F4A"/>
    <w:rsid w:val="004F49BE"/>
    <w:rsid w:val="00584561"/>
    <w:rsid w:val="005A6FED"/>
    <w:rsid w:val="005E2BD5"/>
    <w:rsid w:val="005E5886"/>
    <w:rsid w:val="00663F3C"/>
    <w:rsid w:val="007733CF"/>
    <w:rsid w:val="00774348"/>
    <w:rsid w:val="007A3A4A"/>
    <w:rsid w:val="007A4508"/>
    <w:rsid w:val="007F0DFB"/>
    <w:rsid w:val="008448F2"/>
    <w:rsid w:val="008B594E"/>
    <w:rsid w:val="00902346"/>
    <w:rsid w:val="00973CB7"/>
    <w:rsid w:val="009C789A"/>
    <w:rsid w:val="00A23AAB"/>
    <w:rsid w:val="00A65F6D"/>
    <w:rsid w:val="00A73209"/>
    <w:rsid w:val="00A913E1"/>
    <w:rsid w:val="00AD40C3"/>
    <w:rsid w:val="00B16DA8"/>
    <w:rsid w:val="00B5589B"/>
    <w:rsid w:val="00BA572D"/>
    <w:rsid w:val="00BF0143"/>
    <w:rsid w:val="00C04792"/>
    <w:rsid w:val="00C7392B"/>
    <w:rsid w:val="00CA2C34"/>
    <w:rsid w:val="00CF29FB"/>
    <w:rsid w:val="00D821B7"/>
    <w:rsid w:val="00DA6BE8"/>
    <w:rsid w:val="00E40C35"/>
    <w:rsid w:val="00E877C3"/>
    <w:rsid w:val="00E97F90"/>
    <w:rsid w:val="00EF0FB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table" w:styleId="ad">
    <w:name w:val="Table Grid"/>
    <w:basedOn w:val="a1"/>
    <w:uiPriority w:val="99"/>
    <w:rsid w:val="0014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DA6B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40</cp:revision>
  <dcterms:created xsi:type="dcterms:W3CDTF">2017-04-21T05:10:00Z</dcterms:created>
  <dcterms:modified xsi:type="dcterms:W3CDTF">2022-06-08T04:17:00Z</dcterms:modified>
</cp:coreProperties>
</file>